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36D" w:rsidRDefault="00FC536D" w:rsidP="00FC536D">
      <w:pPr>
        <w:pStyle w:val="Titre2"/>
      </w:pPr>
      <w:proofErr w:type="spellStart"/>
      <w:r>
        <w:t>Mélinée</w:t>
      </w:r>
      <w:proofErr w:type="spellEnd"/>
      <w:r>
        <w:t xml:space="preserve">, un coup d’amour pour Berlin </w:t>
      </w:r>
    </w:p>
    <w:p w:rsidR="00FC536D" w:rsidRDefault="00FC536D" w:rsidP="00FC536D">
      <w:pPr>
        <w:pStyle w:val="post-date"/>
      </w:pPr>
      <w:r>
        <w:t xml:space="preserve">13 Janvier 2016 </w:t>
      </w:r>
    </w:p>
    <w:p w:rsidR="00FC536D" w:rsidRDefault="00FC536D" w:rsidP="00FC536D">
      <w:pPr>
        <w:pStyle w:val="post-author"/>
      </w:pPr>
      <w:r>
        <w:t xml:space="preserve">Rédigé par Claude </w:t>
      </w:r>
      <w:proofErr w:type="spellStart"/>
      <w:r>
        <w:t>Fèvre</w:t>
      </w:r>
      <w:proofErr w:type="spellEnd"/>
      <w:r>
        <w:t xml:space="preserve"> et publié depuis </w:t>
      </w:r>
      <w:proofErr w:type="spellStart"/>
      <w:r>
        <w:t>Overblog</w:t>
      </w:r>
      <w:proofErr w:type="spellEnd"/>
      <w:r>
        <w:t xml:space="preserve"> </w:t>
      </w:r>
    </w:p>
    <w:p w:rsidR="00FC536D" w:rsidRDefault="00FC536D" w:rsidP="00FC536D">
      <w:pPr>
        <w:jc w:val="center"/>
      </w:pPr>
      <w:r>
        <w:rPr>
          <w:noProof/>
          <w:color w:val="0000FF"/>
          <w:lang w:eastAsia="fr-FR"/>
        </w:rPr>
        <w:drawing>
          <wp:inline distT="0" distB="0" distL="0" distR="0">
            <wp:extent cx="6130848" cy="4032000"/>
            <wp:effectExtent l="19050" t="0" r="3252" b="0"/>
            <wp:docPr id="2" name="Image 2" descr=" Mélinée, un coup d’amour pour Berlin 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 Mélinée, un coup d’amour pour Berlin 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0848" cy="403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536D" w:rsidRPr="00FC536D" w:rsidRDefault="00FC536D" w:rsidP="00FC536D">
      <w:pPr>
        <w:pStyle w:val="Sansinterligne"/>
        <w:jc w:val="both"/>
        <w:rPr>
          <w:sz w:val="28"/>
          <w:szCs w:val="28"/>
        </w:rPr>
      </w:pPr>
      <w:r w:rsidRPr="00FC536D">
        <w:t xml:space="preserve">Album </w:t>
      </w:r>
      <w:r w:rsidRPr="00FC536D">
        <w:rPr>
          <w:rStyle w:val="Accentuation"/>
          <w:sz w:val="28"/>
          <w:szCs w:val="28"/>
        </w:rPr>
        <w:t>Berline</w:t>
      </w:r>
      <w:r w:rsidRPr="00FC536D">
        <w:t xml:space="preserve">, avec </w:t>
      </w:r>
      <w:proofErr w:type="spellStart"/>
      <w:r w:rsidRPr="00FC536D">
        <w:t>Mélinée</w:t>
      </w:r>
      <w:proofErr w:type="spellEnd"/>
      <w:r w:rsidRPr="00FC536D">
        <w:t xml:space="preserve"> (textes, musiques, accordéon) Jonathan </w:t>
      </w:r>
      <w:proofErr w:type="spellStart"/>
      <w:r w:rsidRPr="00FC536D">
        <w:t>Bratoëff</w:t>
      </w:r>
      <w:proofErr w:type="spellEnd"/>
      <w:r w:rsidRPr="00FC536D">
        <w:t xml:space="preserve"> (</w:t>
      </w:r>
      <w:r w:rsidRPr="00FC536D">
        <w:rPr>
          <w:sz w:val="28"/>
          <w:szCs w:val="28"/>
        </w:rPr>
        <w:t xml:space="preserve">guitare), Samira Aly (violoncelle), Eugenio </w:t>
      </w:r>
      <w:proofErr w:type="spellStart"/>
      <w:r w:rsidRPr="00FC536D">
        <w:rPr>
          <w:sz w:val="28"/>
          <w:szCs w:val="28"/>
        </w:rPr>
        <w:t>Corsaro</w:t>
      </w:r>
      <w:proofErr w:type="spellEnd"/>
      <w:r w:rsidRPr="00FC536D">
        <w:rPr>
          <w:sz w:val="28"/>
          <w:szCs w:val="28"/>
        </w:rPr>
        <w:t xml:space="preserve"> (piano), Gregory </w:t>
      </w:r>
      <w:proofErr w:type="spellStart"/>
      <w:r w:rsidRPr="00FC536D">
        <w:rPr>
          <w:sz w:val="28"/>
          <w:szCs w:val="28"/>
        </w:rPr>
        <w:t>Daltin</w:t>
      </w:r>
      <w:proofErr w:type="spellEnd"/>
      <w:r w:rsidRPr="00FC536D">
        <w:rPr>
          <w:sz w:val="28"/>
          <w:szCs w:val="28"/>
        </w:rPr>
        <w:t xml:space="preserve"> (Accordéon), Marcel </w:t>
      </w:r>
      <w:proofErr w:type="spellStart"/>
      <w:r w:rsidRPr="00FC536D">
        <w:rPr>
          <w:sz w:val="28"/>
          <w:szCs w:val="28"/>
        </w:rPr>
        <w:t>Krömker</w:t>
      </w:r>
      <w:proofErr w:type="spellEnd"/>
      <w:r w:rsidRPr="00FC536D">
        <w:rPr>
          <w:sz w:val="28"/>
          <w:szCs w:val="28"/>
        </w:rPr>
        <w:t xml:space="preserve"> (contrebasse), Joe Smith (batterie, percussions)</w:t>
      </w:r>
    </w:p>
    <w:p w:rsidR="00FC536D" w:rsidRDefault="00FC536D" w:rsidP="00FC536D">
      <w:pPr>
        <w:pStyle w:val="Sansinterligne"/>
        <w:jc w:val="both"/>
        <w:rPr>
          <w:sz w:val="28"/>
          <w:szCs w:val="28"/>
        </w:rPr>
      </w:pPr>
      <w:hyperlink r:id="rId7" w:history="1">
        <w:r w:rsidRPr="00FC536D">
          <w:rPr>
            <w:rStyle w:val="Lienhypertexte"/>
            <w:sz w:val="28"/>
            <w:szCs w:val="28"/>
          </w:rPr>
          <w:t>http://www.melinee.fr/</w:t>
        </w:r>
      </w:hyperlink>
    </w:p>
    <w:p w:rsidR="00FC536D" w:rsidRPr="00FC536D" w:rsidRDefault="00FC536D" w:rsidP="00FC536D">
      <w:pPr>
        <w:pStyle w:val="Sansinterligne"/>
        <w:jc w:val="both"/>
        <w:rPr>
          <w:sz w:val="28"/>
          <w:szCs w:val="28"/>
        </w:rPr>
      </w:pPr>
    </w:p>
    <w:p w:rsidR="00FC536D" w:rsidRPr="00FC536D" w:rsidRDefault="00FC536D" w:rsidP="00FC536D">
      <w:pPr>
        <w:pStyle w:val="Sansinterligne"/>
        <w:jc w:val="both"/>
        <w:rPr>
          <w:sz w:val="28"/>
          <w:szCs w:val="28"/>
        </w:rPr>
      </w:pPr>
      <w:r w:rsidRPr="00FC536D">
        <w:rPr>
          <w:sz w:val="28"/>
          <w:szCs w:val="28"/>
        </w:rPr>
        <w:t xml:space="preserve">Voilà six ans que </w:t>
      </w:r>
      <w:proofErr w:type="spellStart"/>
      <w:r w:rsidRPr="00FC536D">
        <w:rPr>
          <w:sz w:val="28"/>
          <w:szCs w:val="28"/>
        </w:rPr>
        <w:t>Mélinée</w:t>
      </w:r>
      <w:proofErr w:type="spellEnd"/>
      <w:r w:rsidRPr="00FC536D">
        <w:rPr>
          <w:sz w:val="28"/>
          <w:szCs w:val="28"/>
        </w:rPr>
        <w:t xml:space="preserve"> a quitté Toulouse pour Berlin. Un coup d’amour, bien entendu.</w:t>
      </w:r>
    </w:p>
    <w:p w:rsidR="00FC536D" w:rsidRPr="00FC536D" w:rsidRDefault="00FC536D" w:rsidP="00FC536D">
      <w:pPr>
        <w:pStyle w:val="Sansinterligne"/>
        <w:jc w:val="both"/>
        <w:rPr>
          <w:sz w:val="28"/>
          <w:szCs w:val="28"/>
        </w:rPr>
      </w:pPr>
      <w:r w:rsidRPr="00FC536D">
        <w:rPr>
          <w:sz w:val="28"/>
          <w:szCs w:val="28"/>
        </w:rPr>
        <w:t xml:space="preserve">Etait-ce pour « </w:t>
      </w:r>
      <w:r w:rsidRPr="00FC536D">
        <w:rPr>
          <w:rStyle w:val="Accentuation"/>
          <w:sz w:val="28"/>
          <w:szCs w:val="28"/>
        </w:rPr>
        <w:t>ce beau garçon</w:t>
      </w:r>
      <w:r w:rsidRPr="00FC536D">
        <w:rPr>
          <w:sz w:val="28"/>
          <w:szCs w:val="28"/>
        </w:rPr>
        <w:t xml:space="preserve"> » et « </w:t>
      </w:r>
      <w:r w:rsidRPr="00FC536D">
        <w:rPr>
          <w:rStyle w:val="Accentuation"/>
          <w:sz w:val="28"/>
          <w:szCs w:val="28"/>
        </w:rPr>
        <w:t xml:space="preserve">son regard couleur piscine » ? </w:t>
      </w:r>
      <w:r w:rsidRPr="00FC536D">
        <w:rPr>
          <w:sz w:val="28"/>
          <w:szCs w:val="28"/>
        </w:rPr>
        <w:t>Ou bien pour l’</w:t>
      </w:r>
      <w:proofErr w:type="spellStart"/>
      <w:r w:rsidRPr="00FC536D">
        <w:rPr>
          <w:rStyle w:val="Accentuation"/>
          <w:sz w:val="28"/>
          <w:szCs w:val="28"/>
        </w:rPr>
        <w:t>Astronhomme</w:t>
      </w:r>
      <w:proofErr w:type="spellEnd"/>
      <w:r w:rsidRPr="00FC536D">
        <w:rPr>
          <w:sz w:val="28"/>
          <w:szCs w:val="28"/>
        </w:rPr>
        <w:t xml:space="preserve"> et son « </w:t>
      </w:r>
      <w:r w:rsidRPr="00FC536D">
        <w:rPr>
          <w:rStyle w:val="Accentuation"/>
          <w:sz w:val="28"/>
          <w:szCs w:val="28"/>
        </w:rPr>
        <w:t>ciel de mystères</w:t>
      </w:r>
      <w:r w:rsidRPr="00FC536D">
        <w:rPr>
          <w:sz w:val="28"/>
          <w:szCs w:val="28"/>
        </w:rPr>
        <w:t xml:space="preserve"> », sur fond de valse lente ? Celui qui garde au cœur tant de questions en suspens ?</w:t>
      </w:r>
    </w:p>
    <w:p w:rsidR="00FC536D" w:rsidRPr="00FC536D" w:rsidRDefault="00FC536D" w:rsidP="00FC536D">
      <w:pPr>
        <w:pStyle w:val="Sansinterligne"/>
        <w:jc w:val="both"/>
        <w:rPr>
          <w:sz w:val="28"/>
          <w:szCs w:val="28"/>
        </w:rPr>
      </w:pPr>
      <w:r w:rsidRPr="00FC536D">
        <w:rPr>
          <w:sz w:val="28"/>
          <w:szCs w:val="28"/>
        </w:rPr>
        <w:t xml:space="preserve">Laissons ce mystère et regardons plutôt l’attrait irrésistible du </w:t>
      </w:r>
      <w:proofErr w:type="spellStart"/>
      <w:r w:rsidRPr="00FC536D">
        <w:rPr>
          <w:rStyle w:val="Accentuation"/>
          <w:b/>
          <w:bCs/>
          <w:sz w:val="28"/>
          <w:szCs w:val="28"/>
        </w:rPr>
        <w:t>Tacheles</w:t>
      </w:r>
      <w:proofErr w:type="spellEnd"/>
      <w:r w:rsidRPr="00FC536D">
        <w:rPr>
          <w:sz w:val="28"/>
          <w:szCs w:val="28"/>
        </w:rPr>
        <w:t xml:space="preserve"> (prononcé </w:t>
      </w:r>
      <w:r w:rsidRPr="00FC536D">
        <w:rPr>
          <w:rStyle w:val="Accentuation"/>
          <w:sz w:val="28"/>
          <w:szCs w:val="28"/>
        </w:rPr>
        <w:t>Tares Laisse</w:t>
      </w:r>
      <w:r w:rsidRPr="00FC536D">
        <w:rPr>
          <w:sz w:val="28"/>
          <w:szCs w:val="28"/>
        </w:rPr>
        <w:t xml:space="preserve">, ce qui nous vaut le titre d’une chanson) ce squat artistique berlinois, évacué depuis, mais dont le jardin reste encore un musée à ciel ouvert. Voici que </w:t>
      </w:r>
      <w:proofErr w:type="spellStart"/>
      <w:r w:rsidRPr="00FC536D">
        <w:rPr>
          <w:sz w:val="28"/>
          <w:szCs w:val="28"/>
        </w:rPr>
        <w:t>Mélinée</w:t>
      </w:r>
      <w:proofErr w:type="spellEnd"/>
      <w:r w:rsidRPr="00FC536D">
        <w:rPr>
          <w:sz w:val="28"/>
          <w:szCs w:val="28"/>
        </w:rPr>
        <w:t xml:space="preserve"> nous offre dix sept titres, pour rendre compte de cette aventure là, pour nous faire partager ses sensations, ses émotions de sa voix claire – au premier plan sur tout l’album, c’est si plaisant ! – cette voix de </w:t>
      </w:r>
      <w:r w:rsidRPr="00FC536D">
        <w:rPr>
          <w:sz w:val="28"/>
          <w:szCs w:val="28"/>
        </w:rPr>
        <w:lastRenderedPageBreak/>
        <w:t xml:space="preserve">jeune femme </w:t>
      </w:r>
      <w:r w:rsidRPr="00FC536D">
        <w:rPr>
          <w:rStyle w:val="Accentuation"/>
          <w:sz w:val="28"/>
          <w:szCs w:val="28"/>
        </w:rPr>
        <w:t>Entre ciel et terre</w:t>
      </w:r>
      <w:r w:rsidRPr="00FC536D">
        <w:rPr>
          <w:sz w:val="28"/>
          <w:szCs w:val="28"/>
        </w:rPr>
        <w:t xml:space="preserve">. Suspendue dans le vide, avec « </w:t>
      </w:r>
      <w:r w:rsidRPr="00FC536D">
        <w:rPr>
          <w:rStyle w:val="Accentuation"/>
          <w:sz w:val="28"/>
          <w:szCs w:val="28"/>
        </w:rPr>
        <w:t>le cœur qui penche en arrière »</w:t>
      </w:r>
      <w:r w:rsidRPr="00FC536D">
        <w:rPr>
          <w:sz w:val="28"/>
          <w:szCs w:val="28"/>
        </w:rPr>
        <w:t xml:space="preserve">. C’est de cette recherche d’équilibre dont il est question : ça tangue, ça penche, on n’est jamais sûr de rien. On se sent </w:t>
      </w:r>
      <w:r w:rsidRPr="00FC536D">
        <w:rPr>
          <w:rStyle w:val="Accentuation"/>
          <w:sz w:val="28"/>
          <w:szCs w:val="28"/>
        </w:rPr>
        <w:t>Amoureuse de l’ombre</w:t>
      </w:r>
      <w:r w:rsidRPr="00FC536D">
        <w:rPr>
          <w:sz w:val="28"/>
          <w:szCs w:val="28"/>
        </w:rPr>
        <w:t xml:space="preserve">, même si la chanson inciterait à la danse, « </w:t>
      </w:r>
      <w:r w:rsidRPr="00FC536D">
        <w:rPr>
          <w:rStyle w:val="Accentuation"/>
          <w:sz w:val="28"/>
          <w:szCs w:val="28"/>
        </w:rPr>
        <w:t xml:space="preserve">des tarentelles sur la mélodie du bonheur » </w:t>
      </w:r>
      <w:r w:rsidRPr="00FC536D">
        <w:rPr>
          <w:sz w:val="28"/>
          <w:szCs w:val="28"/>
        </w:rPr>
        <w:t xml:space="preserve">– l’accordéon, bien sûr ! D’ailleurs « </w:t>
      </w:r>
      <w:r w:rsidRPr="00FC536D">
        <w:rPr>
          <w:rStyle w:val="Accentuation"/>
          <w:sz w:val="28"/>
          <w:szCs w:val="28"/>
        </w:rPr>
        <w:t xml:space="preserve">Face aux aléas de notre ère/ A la fortune et au destin </w:t>
      </w:r>
      <w:r w:rsidRPr="00FC536D">
        <w:rPr>
          <w:sz w:val="28"/>
          <w:szCs w:val="28"/>
        </w:rPr>
        <w:t xml:space="preserve">»… </w:t>
      </w:r>
      <w:proofErr w:type="gramStart"/>
      <w:r w:rsidRPr="00FC536D">
        <w:rPr>
          <w:rStyle w:val="Accentuation"/>
          <w:sz w:val="28"/>
          <w:szCs w:val="28"/>
        </w:rPr>
        <w:t>Nous sommes</w:t>
      </w:r>
      <w:proofErr w:type="gramEnd"/>
      <w:r w:rsidRPr="00FC536D">
        <w:rPr>
          <w:rStyle w:val="Accentuation"/>
          <w:sz w:val="28"/>
          <w:szCs w:val="28"/>
        </w:rPr>
        <w:t xml:space="preserve"> rien</w:t>
      </w:r>
      <w:r w:rsidRPr="00FC536D">
        <w:rPr>
          <w:sz w:val="28"/>
          <w:szCs w:val="28"/>
        </w:rPr>
        <w:t>. Et c’est la voix du violoncelle qui le dit.</w:t>
      </w:r>
    </w:p>
    <w:p w:rsidR="00FC536D" w:rsidRPr="00FC536D" w:rsidRDefault="00FC536D" w:rsidP="00FC536D">
      <w:pPr>
        <w:pStyle w:val="Sansinterligne"/>
        <w:jc w:val="both"/>
        <w:rPr>
          <w:sz w:val="28"/>
          <w:szCs w:val="28"/>
        </w:rPr>
      </w:pPr>
      <w:r w:rsidRPr="00FC536D">
        <w:rPr>
          <w:sz w:val="28"/>
          <w:szCs w:val="28"/>
        </w:rPr>
        <w:t xml:space="preserve">Mais elle aime, </w:t>
      </w:r>
      <w:proofErr w:type="spellStart"/>
      <w:r w:rsidRPr="00FC536D">
        <w:rPr>
          <w:sz w:val="28"/>
          <w:szCs w:val="28"/>
        </w:rPr>
        <w:t>Mélinée</w:t>
      </w:r>
      <w:proofErr w:type="spellEnd"/>
    </w:p>
    <w:p w:rsidR="00FC536D" w:rsidRPr="00FC536D" w:rsidRDefault="00FC536D" w:rsidP="00FC536D">
      <w:pPr>
        <w:pStyle w:val="Sansinterligne"/>
        <w:jc w:val="both"/>
        <w:rPr>
          <w:sz w:val="28"/>
          <w:szCs w:val="28"/>
        </w:rPr>
      </w:pPr>
      <w:r w:rsidRPr="00FC536D">
        <w:rPr>
          <w:rStyle w:val="Accentuation"/>
          <w:sz w:val="28"/>
          <w:szCs w:val="28"/>
        </w:rPr>
        <w:t>Amoureuse de l’ombre</w:t>
      </w:r>
      <w:r w:rsidRPr="00FC536D">
        <w:rPr>
          <w:sz w:val="28"/>
          <w:szCs w:val="28"/>
        </w:rPr>
        <w:t xml:space="preserve">, peut-être, souvent… mais amoureuse </w:t>
      </w:r>
      <w:proofErr w:type="gramStart"/>
      <w:r w:rsidRPr="00FC536D">
        <w:rPr>
          <w:sz w:val="28"/>
          <w:szCs w:val="28"/>
        </w:rPr>
        <w:t>!Elle</w:t>
      </w:r>
      <w:proofErr w:type="gramEnd"/>
      <w:r w:rsidRPr="00FC536D">
        <w:rPr>
          <w:sz w:val="28"/>
          <w:szCs w:val="28"/>
        </w:rPr>
        <w:t xml:space="preserve"> aime Berlin d’abord. Le graffiti « Love » éclabousse le mur derrière ses boucles brunes en mouvement. La première chanson, chanson éponyme de l’album,</w:t>
      </w:r>
      <w:r w:rsidRPr="00FC536D">
        <w:rPr>
          <w:rStyle w:val="Accentuation"/>
          <w:sz w:val="28"/>
          <w:szCs w:val="28"/>
        </w:rPr>
        <w:t xml:space="preserve"> </w:t>
      </w:r>
      <w:r w:rsidRPr="00FC536D">
        <w:rPr>
          <w:rStyle w:val="lev"/>
          <w:i/>
          <w:iCs/>
          <w:sz w:val="28"/>
          <w:szCs w:val="28"/>
        </w:rPr>
        <w:t>Berline</w:t>
      </w:r>
      <w:r w:rsidRPr="00FC536D">
        <w:rPr>
          <w:sz w:val="28"/>
          <w:szCs w:val="28"/>
        </w:rPr>
        <w:t xml:space="preserve">, lui est consacrée ; le texte s’étale comme un soleil, sur la première page du livret. Contrebasse, guitare et percussions nous entraînent dans une joyeuse samba. En point d’orgue le titre </w:t>
      </w:r>
      <w:proofErr w:type="spellStart"/>
      <w:r w:rsidRPr="00FC536D">
        <w:rPr>
          <w:rStyle w:val="Accentuation"/>
          <w:b/>
          <w:bCs/>
          <w:sz w:val="28"/>
          <w:szCs w:val="28"/>
        </w:rPr>
        <w:t>Fernsehturn</w:t>
      </w:r>
      <w:proofErr w:type="spellEnd"/>
      <w:r w:rsidRPr="00FC536D">
        <w:rPr>
          <w:sz w:val="28"/>
          <w:szCs w:val="28"/>
        </w:rPr>
        <w:t xml:space="preserve">, cette tour symbole de l’ancien Berlin Est, « </w:t>
      </w:r>
      <w:r w:rsidRPr="00FC536D">
        <w:rPr>
          <w:rStyle w:val="Accentuation"/>
          <w:sz w:val="28"/>
          <w:szCs w:val="28"/>
        </w:rPr>
        <w:t>comme une boussole</w:t>
      </w:r>
      <w:r w:rsidRPr="00FC536D">
        <w:rPr>
          <w:sz w:val="28"/>
          <w:szCs w:val="28"/>
        </w:rPr>
        <w:t xml:space="preserve"> » dans son ciel, comme « </w:t>
      </w:r>
      <w:r w:rsidRPr="00FC536D">
        <w:rPr>
          <w:rStyle w:val="Accentuation"/>
          <w:sz w:val="28"/>
          <w:szCs w:val="28"/>
        </w:rPr>
        <w:t xml:space="preserve">témoin du crépuscule » </w:t>
      </w:r>
      <w:r w:rsidRPr="00FC536D">
        <w:rPr>
          <w:sz w:val="28"/>
          <w:szCs w:val="28"/>
        </w:rPr>
        <w:t xml:space="preserve">aussi car rien n’est jamais sûr. D’ailleurs c’est avec ce titre, texte dit- en allemand cette fois-ci - que se referme l’album au son mélancolique de la guitare électrique. Car </w:t>
      </w:r>
      <w:proofErr w:type="spellStart"/>
      <w:r w:rsidRPr="00FC536D">
        <w:rPr>
          <w:sz w:val="28"/>
          <w:szCs w:val="28"/>
        </w:rPr>
        <w:t>Mélinée</w:t>
      </w:r>
      <w:proofErr w:type="spellEnd"/>
      <w:r w:rsidRPr="00FC536D">
        <w:rPr>
          <w:sz w:val="28"/>
          <w:szCs w:val="28"/>
        </w:rPr>
        <w:t xml:space="preserve"> sent profondément </w:t>
      </w:r>
      <w:r w:rsidRPr="00FC536D">
        <w:rPr>
          <w:rStyle w:val="Accentuation"/>
          <w:sz w:val="28"/>
          <w:szCs w:val="28"/>
        </w:rPr>
        <w:t xml:space="preserve">Berlin en berne, </w:t>
      </w:r>
      <w:r w:rsidRPr="00FC536D">
        <w:rPr>
          <w:sz w:val="28"/>
          <w:szCs w:val="28"/>
        </w:rPr>
        <w:t xml:space="preserve">Berlin qui s’égare dans la course folle des « </w:t>
      </w:r>
      <w:r w:rsidRPr="00FC536D">
        <w:rPr>
          <w:rStyle w:val="Accentuation"/>
          <w:sz w:val="28"/>
          <w:szCs w:val="28"/>
        </w:rPr>
        <w:t xml:space="preserve">capitales aseptisées » </w:t>
      </w:r>
      <w:r w:rsidRPr="00FC536D">
        <w:rPr>
          <w:sz w:val="28"/>
          <w:szCs w:val="28"/>
        </w:rPr>
        <w:t xml:space="preserve">d’aujourd’hui. Elle leur préfère, dans une atmosphère très sombre, très rock, ses « </w:t>
      </w:r>
      <w:r w:rsidRPr="00FC536D">
        <w:rPr>
          <w:rStyle w:val="Accentuation"/>
          <w:sz w:val="28"/>
          <w:szCs w:val="28"/>
        </w:rPr>
        <w:t>allures d’égarée</w:t>
      </w:r>
      <w:r w:rsidRPr="00FC536D">
        <w:rPr>
          <w:sz w:val="28"/>
          <w:szCs w:val="28"/>
        </w:rPr>
        <w:t xml:space="preserve"> », ses « </w:t>
      </w:r>
      <w:r w:rsidRPr="00FC536D">
        <w:rPr>
          <w:rStyle w:val="Accentuation"/>
          <w:sz w:val="28"/>
          <w:szCs w:val="28"/>
        </w:rPr>
        <w:t>balafres</w:t>
      </w:r>
      <w:r w:rsidRPr="00FC536D">
        <w:rPr>
          <w:sz w:val="28"/>
          <w:szCs w:val="28"/>
        </w:rPr>
        <w:t xml:space="preserve"> » et ses « </w:t>
      </w:r>
      <w:r w:rsidRPr="00FC536D">
        <w:rPr>
          <w:rStyle w:val="Accentuation"/>
          <w:sz w:val="28"/>
          <w:szCs w:val="28"/>
        </w:rPr>
        <w:t>brèches</w:t>
      </w:r>
      <w:r w:rsidRPr="00FC536D">
        <w:rPr>
          <w:sz w:val="28"/>
          <w:szCs w:val="28"/>
        </w:rPr>
        <w:t xml:space="preserve"> », comme une « </w:t>
      </w:r>
      <w:r w:rsidRPr="00FC536D">
        <w:rPr>
          <w:rStyle w:val="Accentuation"/>
          <w:sz w:val="28"/>
          <w:szCs w:val="28"/>
        </w:rPr>
        <w:t xml:space="preserve">blessure à genoux sur la </w:t>
      </w:r>
      <w:r w:rsidRPr="00FC536D">
        <w:rPr>
          <w:rStyle w:val="lev"/>
          <w:i/>
          <w:iCs/>
          <w:sz w:val="28"/>
          <w:szCs w:val="28"/>
        </w:rPr>
        <w:t>Spree</w:t>
      </w:r>
      <w:r w:rsidRPr="00FC536D">
        <w:rPr>
          <w:sz w:val="28"/>
          <w:szCs w:val="28"/>
        </w:rPr>
        <w:t xml:space="preserve"> ».</w:t>
      </w:r>
    </w:p>
    <w:p w:rsidR="00FC536D" w:rsidRPr="00FC536D" w:rsidRDefault="00FC536D" w:rsidP="00FC536D">
      <w:pPr>
        <w:pStyle w:val="Sansinterligne"/>
        <w:jc w:val="both"/>
        <w:rPr>
          <w:sz w:val="28"/>
          <w:szCs w:val="28"/>
        </w:rPr>
      </w:pPr>
      <w:r w:rsidRPr="00FC536D">
        <w:rPr>
          <w:sz w:val="28"/>
          <w:szCs w:val="28"/>
        </w:rPr>
        <w:t xml:space="preserve">Elle aime le théâtre aussi, sur un air nostalgique qui chaloupe tendrement et laisse venir à soi les silhouettes évanescentes des </w:t>
      </w:r>
      <w:r w:rsidRPr="00FC536D">
        <w:rPr>
          <w:rStyle w:val="Accentuation"/>
          <w:sz w:val="28"/>
          <w:szCs w:val="28"/>
        </w:rPr>
        <w:t>Enfants du Paradis</w:t>
      </w:r>
      <w:r w:rsidRPr="00FC536D">
        <w:rPr>
          <w:sz w:val="28"/>
          <w:szCs w:val="28"/>
        </w:rPr>
        <w:t xml:space="preserve"> (</w:t>
      </w:r>
      <w:r w:rsidRPr="00FC536D">
        <w:rPr>
          <w:rStyle w:val="Accentuation"/>
          <w:sz w:val="28"/>
          <w:szCs w:val="28"/>
        </w:rPr>
        <w:t>Sur les planches</w:t>
      </w:r>
      <w:r w:rsidRPr="00FC536D">
        <w:rPr>
          <w:sz w:val="28"/>
          <w:szCs w:val="28"/>
        </w:rPr>
        <w:t>). On aime la danse, le tango argentin tout particulièrement (</w:t>
      </w:r>
      <w:r w:rsidRPr="00FC536D">
        <w:rPr>
          <w:rStyle w:val="Accentuation"/>
          <w:sz w:val="28"/>
          <w:szCs w:val="28"/>
        </w:rPr>
        <w:t>Tango en si</w:t>
      </w:r>
      <w:r w:rsidRPr="00FC536D">
        <w:rPr>
          <w:sz w:val="28"/>
          <w:szCs w:val="28"/>
        </w:rPr>
        <w:t xml:space="preserve">, </w:t>
      </w:r>
      <w:r w:rsidRPr="00FC536D">
        <w:rPr>
          <w:rStyle w:val="Accentuation"/>
          <w:sz w:val="28"/>
          <w:szCs w:val="28"/>
        </w:rPr>
        <w:t xml:space="preserve">Les </w:t>
      </w:r>
      <w:proofErr w:type="spellStart"/>
      <w:r w:rsidRPr="00FC536D">
        <w:rPr>
          <w:rStyle w:val="Accentuation"/>
          <w:sz w:val="28"/>
          <w:szCs w:val="28"/>
        </w:rPr>
        <w:t>Tangueros</w:t>
      </w:r>
      <w:proofErr w:type="spellEnd"/>
      <w:r>
        <w:rPr>
          <w:sz w:val="28"/>
          <w:szCs w:val="28"/>
        </w:rPr>
        <w:t xml:space="preserve">). </w:t>
      </w:r>
      <w:r w:rsidRPr="00FC536D">
        <w:rPr>
          <w:sz w:val="28"/>
          <w:szCs w:val="28"/>
        </w:rPr>
        <w:t xml:space="preserve">Elle aime la musique, il va sans dire, et notablement l’accordéon, « </w:t>
      </w:r>
      <w:r w:rsidRPr="00FC536D">
        <w:rPr>
          <w:rStyle w:val="Accentuation"/>
          <w:sz w:val="28"/>
          <w:szCs w:val="28"/>
        </w:rPr>
        <w:t>compagnon de fortune</w:t>
      </w:r>
      <w:r w:rsidRPr="00FC536D">
        <w:rPr>
          <w:sz w:val="28"/>
          <w:szCs w:val="28"/>
        </w:rPr>
        <w:t xml:space="preserve"> » pour qui des mots tendres sont écrits, chantés (</w:t>
      </w:r>
      <w:r w:rsidRPr="00FC536D">
        <w:rPr>
          <w:rStyle w:val="Accentuation"/>
          <w:sz w:val="28"/>
          <w:szCs w:val="28"/>
        </w:rPr>
        <w:t>Mots geints</w:t>
      </w:r>
      <w:r w:rsidRPr="00FC536D">
        <w:rPr>
          <w:sz w:val="28"/>
          <w:szCs w:val="28"/>
        </w:rPr>
        <w:t xml:space="preserve">). Dangereux rival pour qui </w:t>
      </w:r>
      <w:r>
        <w:rPr>
          <w:sz w:val="28"/>
          <w:szCs w:val="28"/>
        </w:rPr>
        <w:t xml:space="preserve">voudrait la place dans ses bras </w:t>
      </w:r>
      <w:r w:rsidRPr="00FC536D">
        <w:rPr>
          <w:sz w:val="28"/>
          <w:szCs w:val="28"/>
        </w:rPr>
        <w:t xml:space="preserve">! </w:t>
      </w:r>
    </w:p>
    <w:p w:rsidR="00FC536D" w:rsidRDefault="00FC536D" w:rsidP="00FC536D">
      <w:pPr>
        <w:pStyle w:val="Sansinterligne"/>
        <w:jc w:val="both"/>
        <w:rPr>
          <w:sz w:val="28"/>
          <w:szCs w:val="28"/>
        </w:rPr>
      </w:pPr>
      <w:r w:rsidRPr="00FC536D">
        <w:rPr>
          <w:sz w:val="28"/>
          <w:szCs w:val="28"/>
        </w:rPr>
        <w:t xml:space="preserve">Vous l’aurez compris, dans cet album très dense, musicalement abouti et de tant de façons, </w:t>
      </w:r>
      <w:proofErr w:type="spellStart"/>
      <w:r w:rsidRPr="00FC536D">
        <w:rPr>
          <w:sz w:val="28"/>
          <w:szCs w:val="28"/>
        </w:rPr>
        <w:t>Mélinée</w:t>
      </w:r>
      <w:proofErr w:type="spellEnd"/>
      <w:r w:rsidRPr="00FC536D">
        <w:rPr>
          <w:sz w:val="28"/>
          <w:szCs w:val="28"/>
        </w:rPr>
        <w:t xml:space="preserve"> se livre, se délivre. C’est un album confidences où elle rejoint </w:t>
      </w:r>
      <w:proofErr w:type="spellStart"/>
      <w:r w:rsidRPr="00FC536D">
        <w:rPr>
          <w:sz w:val="28"/>
          <w:szCs w:val="28"/>
        </w:rPr>
        <w:t>Etty</w:t>
      </w:r>
      <w:proofErr w:type="spellEnd"/>
      <w:r w:rsidRPr="00FC536D">
        <w:rPr>
          <w:sz w:val="28"/>
          <w:szCs w:val="28"/>
        </w:rPr>
        <w:t xml:space="preserve"> </w:t>
      </w:r>
      <w:proofErr w:type="spellStart"/>
      <w:r w:rsidRPr="00FC536D">
        <w:rPr>
          <w:sz w:val="28"/>
          <w:szCs w:val="28"/>
        </w:rPr>
        <w:t>Hillesum</w:t>
      </w:r>
      <w:proofErr w:type="spellEnd"/>
      <w:r w:rsidRPr="00FC536D">
        <w:rPr>
          <w:sz w:val="28"/>
          <w:szCs w:val="28"/>
        </w:rPr>
        <w:t xml:space="preserve"> dans le titre </w:t>
      </w:r>
      <w:r w:rsidRPr="00FC536D">
        <w:rPr>
          <w:rStyle w:val="Accentuation"/>
          <w:sz w:val="28"/>
          <w:szCs w:val="28"/>
        </w:rPr>
        <w:t>Femme</w:t>
      </w:r>
      <w:r w:rsidRPr="00FC536D">
        <w:rPr>
          <w:sz w:val="28"/>
          <w:szCs w:val="28"/>
        </w:rPr>
        <w:t xml:space="preserve"> : figure de femme libre, bien qu’enfermée, martyrisée à Auschwitz. Elle a laissé à la postérité l’édifice de se</w:t>
      </w:r>
      <w:r>
        <w:rPr>
          <w:sz w:val="28"/>
          <w:szCs w:val="28"/>
        </w:rPr>
        <w:t>s mots d’amour pour l’Homme.</w:t>
      </w:r>
    </w:p>
    <w:p w:rsidR="00FC536D" w:rsidRPr="00FC536D" w:rsidRDefault="00FC536D" w:rsidP="00FC536D">
      <w:pPr>
        <w:pStyle w:val="Sansinterligne"/>
        <w:jc w:val="both"/>
        <w:rPr>
          <w:sz w:val="28"/>
          <w:szCs w:val="28"/>
        </w:rPr>
      </w:pPr>
    </w:p>
    <w:p w:rsidR="00FC536D" w:rsidRPr="00FC536D" w:rsidRDefault="00FC536D" w:rsidP="00FC536D">
      <w:pPr>
        <w:pStyle w:val="Sansinterligne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sz w:val="28"/>
          <w:szCs w:val="28"/>
        </w:rPr>
      </w:pPr>
      <w:r w:rsidRPr="00FC536D">
        <w:rPr>
          <w:sz w:val="28"/>
          <w:szCs w:val="28"/>
        </w:rPr>
        <w:t xml:space="preserve">« </w:t>
      </w:r>
      <w:r w:rsidRPr="00FC536D">
        <w:rPr>
          <w:i/>
          <w:sz w:val="28"/>
          <w:szCs w:val="28"/>
        </w:rPr>
        <w:t>Je suis de ceux qui préfèrent continuer à se laisser flotter sur le dos les yeux tournés vers le ciel</w:t>
      </w:r>
      <w:r w:rsidRPr="00FC536D">
        <w:rPr>
          <w:sz w:val="28"/>
          <w:szCs w:val="28"/>
        </w:rPr>
        <w:t xml:space="preserve">. » </w:t>
      </w:r>
      <w:proofErr w:type="spellStart"/>
      <w:r w:rsidRPr="00FC536D">
        <w:rPr>
          <w:sz w:val="28"/>
          <w:szCs w:val="28"/>
        </w:rPr>
        <w:t>Etty</w:t>
      </w:r>
      <w:proofErr w:type="spellEnd"/>
      <w:r w:rsidRPr="00FC536D">
        <w:rPr>
          <w:sz w:val="28"/>
          <w:szCs w:val="28"/>
        </w:rPr>
        <w:t xml:space="preserve"> </w:t>
      </w:r>
      <w:proofErr w:type="spellStart"/>
      <w:r w:rsidRPr="00FC536D">
        <w:rPr>
          <w:sz w:val="28"/>
          <w:szCs w:val="28"/>
        </w:rPr>
        <w:t>Hillesum</w:t>
      </w:r>
      <w:proofErr w:type="spellEnd"/>
      <w:r w:rsidRPr="00FC536D">
        <w:rPr>
          <w:sz w:val="28"/>
          <w:szCs w:val="28"/>
        </w:rPr>
        <w:t xml:space="preserve"> (1914-1943)</w:t>
      </w:r>
      <w:r w:rsidR="00B92D37">
        <w:rPr>
          <w:sz w:val="28"/>
          <w:szCs w:val="28"/>
        </w:rPr>
        <w:t xml:space="preserve"> </w:t>
      </w:r>
      <w:r w:rsidRPr="00FC536D">
        <w:rPr>
          <w:rStyle w:val="reference-text"/>
          <w:i/>
          <w:iCs/>
          <w:sz w:val="28"/>
          <w:szCs w:val="28"/>
        </w:rPr>
        <w:t>Une vie bouleversée</w:t>
      </w:r>
      <w:r w:rsidRPr="00FC536D">
        <w:rPr>
          <w:rStyle w:val="reference-text"/>
          <w:sz w:val="28"/>
          <w:szCs w:val="28"/>
        </w:rPr>
        <w:t>.</w:t>
      </w:r>
      <w:r w:rsidRPr="00FC536D">
        <w:rPr>
          <w:sz w:val="28"/>
          <w:szCs w:val="28"/>
        </w:rPr>
        <w:t xml:space="preserve"> Journal 1941-1943, Seuil </w:t>
      </w:r>
    </w:p>
    <w:p w:rsidR="0021372A" w:rsidRPr="00FC536D" w:rsidRDefault="0021372A" w:rsidP="00FC536D">
      <w:pPr>
        <w:pStyle w:val="Sansinterligne"/>
        <w:jc w:val="both"/>
        <w:rPr>
          <w:sz w:val="28"/>
          <w:szCs w:val="28"/>
        </w:rPr>
      </w:pPr>
    </w:p>
    <w:p w:rsidR="00B02B44" w:rsidRPr="00FC536D" w:rsidRDefault="00C55363" w:rsidP="00FC536D">
      <w:pPr>
        <w:pStyle w:val="Sansinterligne"/>
        <w:jc w:val="both"/>
        <w:rPr>
          <w:sz w:val="28"/>
          <w:szCs w:val="28"/>
        </w:rPr>
      </w:pPr>
      <w:r w:rsidRPr="00FC536D">
        <w:rPr>
          <w:rStyle w:val="reference-text"/>
          <w:sz w:val="28"/>
          <w:szCs w:val="28"/>
        </w:rPr>
        <w:t xml:space="preserve"> </w:t>
      </w:r>
    </w:p>
    <w:sectPr w:rsidR="00B02B44" w:rsidRPr="00FC536D" w:rsidSect="00112C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BA4F96"/>
    <w:multiLevelType w:val="hybridMultilevel"/>
    <w:tmpl w:val="19E4871E"/>
    <w:lvl w:ilvl="0" w:tplc="95F43B3E">
      <w:numFmt w:val="bullet"/>
      <w:lvlText w:val="-"/>
      <w:lvlJc w:val="left"/>
      <w:pPr>
        <w:ind w:left="4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F3461"/>
    <w:rsid w:val="00003AA0"/>
    <w:rsid w:val="000055AA"/>
    <w:rsid w:val="00012825"/>
    <w:rsid w:val="00022C13"/>
    <w:rsid w:val="000235BD"/>
    <w:rsid w:val="00034462"/>
    <w:rsid w:val="000356B4"/>
    <w:rsid w:val="0004131B"/>
    <w:rsid w:val="00050393"/>
    <w:rsid w:val="00054B1D"/>
    <w:rsid w:val="00055797"/>
    <w:rsid w:val="00055E85"/>
    <w:rsid w:val="00074524"/>
    <w:rsid w:val="00076856"/>
    <w:rsid w:val="0008213C"/>
    <w:rsid w:val="000835D9"/>
    <w:rsid w:val="00090DA3"/>
    <w:rsid w:val="00097D15"/>
    <w:rsid w:val="000B38F3"/>
    <w:rsid w:val="000B44E9"/>
    <w:rsid w:val="000C2A18"/>
    <w:rsid w:val="000D4024"/>
    <w:rsid w:val="000D5615"/>
    <w:rsid w:val="000F03F1"/>
    <w:rsid w:val="000F4E8A"/>
    <w:rsid w:val="00101DD7"/>
    <w:rsid w:val="00106558"/>
    <w:rsid w:val="00110D4B"/>
    <w:rsid w:val="00111F3A"/>
    <w:rsid w:val="00112A32"/>
    <w:rsid w:val="00112CDC"/>
    <w:rsid w:val="0011423A"/>
    <w:rsid w:val="0011736C"/>
    <w:rsid w:val="001344D9"/>
    <w:rsid w:val="00134F35"/>
    <w:rsid w:val="00137E37"/>
    <w:rsid w:val="00140253"/>
    <w:rsid w:val="00164BFD"/>
    <w:rsid w:val="0017202A"/>
    <w:rsid w:val="00175832"/>
    <w:rsid w:val="00186FC2"/>
    <w:rsid w:val="00187506"/>
    <w:rsid w:val="00190360"/>
    <w:rsid w:val="0019057E"/>
    <w:rsid w:val="001A4788"/>
    <w:rsid w:val="001A5677"/>
    <w:rsid w:val="001B13C0"/>
    <w:rsid w:val="001B2C4C"/>
    <w:rsid w:val="001B2D54"/>
    <w:rsid w:val="001C039A"/>
    <w:rsid w:val="001C21A6"/>
    <w:rsid w:val="001D2027"/>
    <w:rsid w:val="001D4857"/>
    <w:rsid w:val="001E0E86"/>
    <w:rsid w:val="001F6A15"/>
    <w:rsid w:val="00206E62"/>
    <w:rsid w:val="00212387"/>
    <w:rsid w:val="0021372A"/>
    <w:rsid w:val="002148A0"/>
    <w:rsid w:val="00216CF2"/>
    <w:rsid w:val="00225C14"/>
    <w:rsid w:val="00227400"/>
    <w:rsid w:val="002315DF"/>
    <w:rsid w:val="00233455"/>
    <w:rsid w:val="002346C4"/>
    <w:rsid w:val="00235CF8"/>
    <w:rsid w:val="002365BB"/>
    <w:rsid w:val="0024119A"/>
    <w:rsid w:val="00242654"/>
    <w:rsid w:val="002440F2"/>
    <w:rsid w:val="002519C5"/>
    <w:rsid w:val="00265991"/>
    <w:rsid w:val="00266B66"/>
    <w:rsid w:val="002708B3"/>
    <w:rsid w:val="00272323"/>
    <w:rsid w:val="002733A4"/>
    <w:rsid w:val="00281117"/>
    <w:rsid w:val="00286A5A"/>
    <w:rsid w:val="002870E2"/>
    <w:rsid w:val="00293BA8"/>
    <w:rsid w:val="00294742"/>
    <w:rsid w:val="002B176F"/>
    <w:rsid w:val="002B64AA"/>
    <w:rsid w:val="002C0C51"/>
    <w:rsid w:val="002C1402"/>
    <w:rsid w:val="002D0D02"/>
    <w:rsid w:val="002D4A34"/>
    <w:rsid w:val="002E54BF"/>
    <w:rsid w:val="002E55F2"/>
    <w:rsid w:val="002F464A"/>
    <w:rsid w:val="00304325"/>
    <w:rsid w:val="00304ABC"/>
    <w:rsid w:val="00317F4B"/>
    <w:rsid w:val="0033199A"/>
    <w:rsid w:val="00333257"/>
    <w:rsid w:val="003426C7"/>
    <w:rsid w:val="0034306D"/>
    <w:rsid w:val="003504DF"/>
    <w:rsid w:val="00353015"/>
    <w:rsid w:val="003633D1"/>
    <w:rsid w:val="00370863"/>
    <w:rsid w:val="003810A2"/>
    <w:rsid w:val="00381556"/>
    <w:rsid w:val="00385EB7"/>
    <w:rsid w:val="003A2134"/>
    <w:rsid w:val="003A32CC"/>
    <w:rsid w:val="003B70B6"/>
    <w:rsid w:val="003C5A7E"/>
    <w:rsid w:val="003C623A"/>
    <w:rsid w:val="003D13BB"/>
    <w:rsid w:val="003E50A4"/>
    <w:rsid w:val="003F5C4B"/>
    <w:rsid w:val="003F5FE1"/>
    <w:rsid w:val="00401800"/>
    <w:rsid w:val="00402E6D"/>
    <w:rsid w:val="00403223"/>
    <w:rsid w:val="004177EF"/>
    <w:rsid w:val="00432031"/>
    <w:rsid w:val="004425D3"/>
    <w:rsid w:val="004479D1"/>
    <w:rsid w:val="00470259"/>
    <w:rsid w:val="0048624A"/>
    <w:rsid w:val="00491D07"/>
    <w:rsid w:val="0049302F"/>
    <w:rsid w:val="004937D2"/>
    <w:rsid w:val="004A428C"/>
    <w:rsid w:val="004A5AD8"/>
    <w:rsid w:val="004B462E"/>
    <w:rsid w:val="004C27F6"/>
    <w:rsid w:val="004C319B"/>
    <w:rsid w:val="004C6670"/>
    <w:rsid w:val="004D33D9"/>
    <w:rsid w:val="004D5677"/>
    <w:rsid w:val="004D5941"/>
    <w:rsid w:val="004E1262"/>
    <w:rsid w:val="004E6052"/>
    <w:rsid w:val="00501536"/>
    <w:rsid w:val="005018F5"/>
    <w:rsid w:val="00506986"/>
    <w:rsid w:val="00511E21"/>
    <w:rsid w:val="0051252D"/>
    <w:rsid w:val="00513117"/>
    <w:rsid w:val="00540E4E"/>
    <w:rsid w:val="00545364"/>
    <w:rsid w:val="005471E4"/>
    <w:rsid w:val="0054729A"/>
    <w:rsid w:val="00547FB1"/>
    <w:rsid w:val="005637C8"/>
    <w:rsid w:val="0056449C"/>
    <w:rsid w:val="00566F56"/>
    <w:rsid w:val="005733FA"/>
    <w:rsid w:val="005745F6"/>
    <w:rsid w:val="005906BF"/>
    <w:rsid w:val="005921E1"/>
    <w:rsid w:val="005A7BA2"/>
    <w:rsid w:val="005B0889"/>
    <w:rsid w:val="005B21E9"/>
    <w:rsid w:val="005B7486"/>
    <w:rsid w:val="005C1B99"/>
    <w:rsid w:val="005C4C1B"/>
    <w:rsid w:val="005C5448"/>
    <w:rsid w:val="005D36D0"/>
    <w:rsid w:val="005E5235"/>
    <w:rsid w:val="00601E18"/>
    <w:rsid w:val="00614106"/>
    <w:rsid w:val="006232B3"/>
    <w:rsid w:val="006242F0"/>
    <w:rsid w:val="0062470F"/>
    <w:rsid w:val="00627E78"/>
    <w:rsid w:val="00631861"/>
    <w:rsid w:val="00636DF9"/>
    <w:rsid w:val="0064266D"/>
    <w:rsid w:val="00642CFE"/>
    <w:rsid w:val="0064492B"/>
    <w:rsid w:val="00647077"/>
    <w:rsid w:val="006518E5"/>
    <w:rsid w:val="0067048E"/>
    <w:rsid w:val="00670D91"/>
    <w:rsid w:val="00672B01"/>
    <w:rsid w:val="0067323C"/>
    <w:rsid w:val="0067421C"/>
    <w:rsid w:val="00676C46"/>
    <w:rsid w:val="0069324F"/>
    <w:rsid w:val="00693652"/>
    <w:rsid w:val="00696ADF"/>
    <w:rsid w:val="006A1F81"/>
    <w:rsid w:val="006A2666"/>
    <w:rsid w:val="006A2B4A"/>
    <w:rsid w:val="006A5993"/>
    <w:rsid w:val="006B0B9A"/>
    <w:rsid w:val="006B1120"/>
    <w:rsid w:val="006C17E3"/>
    <w:rsid w:val="006D0976"/>
    <w:rsid w:val="006D2F6A"/>
    <w:rsid w:val="006E0887"/>
    <w:rsid w:val="006E208B"/>
    <w:rsid w:val="006F0D30"/>
    <w:rsid w:val="006F18AA"/>
    <w:rsid w:val="00700655"/>
    <w:rsid w:val="007031AC"/>
    <w:rsid w:val="00703ADB"/>
    <w:rsid w:val="00704F27"/>
    <w:rsid w:val="007158F9"/>
    <w:rsid w:val="00720F0A"/>
    <w:rsid w:val="00724DFB"/>
    <w:rsid w:val="00733E07"/>
    <w:rsid w:val="00734CF8"/>
    <w:rsid w:val="007366AC"/>
    <w:rsid w:val="00741BBE"/>
    <w:rsid w:val="007441B8"/>
    <w:rsid w:val="0075542C"/>
    <w:rsid w:val="00761E0E"/>
    <w:rsid w:val="00766EFC"/>
    <w:rsid w:val="00773F56"/>
    <w:rsid w:val="00780972"/>
    <w:rsid w:val="00782A0F"/>
    <w:rsid w:val="00784296"/>
    <w:rsid w:val="0079456A"/>
    <w:rsid w:val="007A0253"/>
    <w:rsid w:val="007A0CEE"/>
    <w:rsid w:val="007A7AFD"/>
    <w:rsid w:val="007B06C2"/>
    <w:rsid w:val="007B3AEC"/>
    <w:rsid w:val="007C2466"/>
    <w:rsid w:val="007C6991"/>
    <w:rsid w:val="007D6265"/>
    <w:rsid w:val="007E1F08"/>
    <w:rsid w:val="007E3FBA"/>
    <w:rsid w:val="007F2E91"/>
    <w:rsid w:val="007F6F9A"/>
    <w:rsid w:val="0080007F"/>
    <w:rsid w:val="0080206C"/>
    <w:rsid w:val="008137F0"/>
    <w:rsid w:val="00823C9B"/>
    <w:rsid w:val="0082476B"/>
    <w:rsid w:val="00825255"/>
    <w:rsid w:val="0082688F"/>
    <w:rsid w:val="00851604"/>
    <w:rsid w:val="00852E24"/>
    <w:rsid w:val="00854E08"/>
    <w:rsid w:val="00860274"/>
    <w:rsid w:val="00860BB2"/>
    <w:rsid w:val="0086247E"/>
    <w:rsid w:val="00870DD5"/>
    <w:rsid w:val="00870FBC"/>
    <w:rsid w:val="0087366E"/>
    <w:rsid w:val="00873E72"/>
    <w:rsid w:val="00876626"/>
    <w:rsid w:val="00891B40"/>
    <w:rsid w:val="00891B85"/>
    <w:rsid w:val="00894339"/>
    <w:rsid w:val="008A3BAC"/>
    <w:rsid w:val="008B53C8"/>
    <w:rsid w:val="008C3A04"/>
    <w:rsid w:val="008C708F"/>
    <w:rsid w:val="008D34D5"/>
    <w:rsid w:val="008F09EF"/>
    <w:rsid w:val="008F5747"/>
    <w:rsid w:val="008F6A36"/>
    <w:rsid w:val="00905D0E"/>
    <w:rsid w:val="0091335C"/>
    <w:rsid w:val="0091362F"/>
    <w:rsid w:val="00933D72"/>
    <w:rsid w:val="00942DE8"/>
    <w:rsid w:val="009445CF"/>
    <w:rsid w:val="00950F81"/>
    <w:rsid w:val="00967958"/>
    <w:rsid w:val="00971868"/>
    <w:rsid w:val="00971FD3"/>
    <w:rsid w:val="0097667B"/>
    <w:rsid w:val="00977E4D"/>
    <w:rsid w:val="00987F09"/>
    <w:rsid w:val="00992C5E"/>
    <w:rsid w:val="009A48E6"/>
    <w:rsid w:val="009B1728"/>
    <w:rsid w:val="009B5B3F"/>
    <w:rsid w:val="009B60E4"/>
    <w:rsid w:val="009B69AA"/>
    <w:rsid w:val="009D29BC"/>
    <w:rsid w:val="009D7F0E"/>
    <w:rsid w:val="009E0BD9"/>
    <w:rsid w:val="009E2B0D"/>
    <w:rsid w:val="009E39E7"/>
    <w:rsid w:val="009E6654"/>
    <w:rsid w:val="009F3461"/>
    <w:rsid w:val="009F38E5"/>
    <w:rsid w:val="009F41CE"/>
    <w:rsid w:val="009F7624"/>
    <w:rsid w:val="00A00A6D"/>
    <w:rsid w:val="00A00EBA"/>
    <w:rsid w:val="00A115AC"/>
    <w:rsid w:val="00A13526"/>
    <w:rsid w:val="00A1412F"/>
    <w:rsid w:val="00A171B5"/>
    <w:rsid w:val="00A20307"/>
    <w:rsid w:val="00A26434"/>
    <w:rsid w:val="00A27F41"/>
    <w:rsid w:val="00A30758"/>
    <w:rsid w:val="00A47FA5"/>
    <w:rsid w:val="00A5596F"/>
    <w:rsid w:val="00A5641A"/>
    <w:rsid w:val="00A6400B"/>
    <w:rsid w:val="00A85BA5"/>
    <w:rsid w:val="00A85DFB"/>
    <w:rsid w:val="00AA2A83"/>
    <w:rsid w:val="00AA4F90"/>
    <w:rsid w:val="00AA62B1"/>
    <w:rsid w:val="00AA7FC5"/>
    <w:rsid w:val="00AB76E5"/>
    <w:rsid w:val="00AC6BBB"/>
    <w:rsid w:val="00AC7EC1"/>
    <w:rsid w:val="00AD1127"/>
    <w:rsid w:val="00AD44F2"/>
    <w:rsid w:val="00AD4807"/>
    <w:rsid w:val="00AD7ED7"/>
    <w:rsid w:val="00AE2C7F"/>
    <w:rsid w:val="00B02B44"/>
    <w:rsid w:val="00B076AB"/>
    <w:rsid w:val="00B10E00"/>
    <w:rsid w:val="00B12D83"/>
    <w:rsid w:val="00B2179F"/>
    <w:rsid w:val="00B3702C"/>
    <w:rsid w:val="00B46819"/>
    <w:rsid w:val="00B61763"/>
    <w:rsid w:val="00B66674"/>
    <w:rsid w:val="00B66825"/>
    <w:rsid w:val="00B72B96"/>
    <w:rsid w:val="00B73C0C"/>
    <w:rsid w:val="00B80B3B"/>
    <w:rsid w:val="00B82524"/>
    <w:rsid w:val="00B830A6"/>
    <w:rsid w:val="00B87104"/>
    <w:rsid w:val="00B9014F"/>
    <w:rsid w:val="00B90C68"/>
    <w:rsid w:val="00B92D37"/>
    <w:rsid w:val="00B92F5F"/>
    <w:rsid w:val="00B97FE1"/>
    <w:rsid w:val="00BA1E9D"/>
    <w:rsid w:val="00BB09B5"/>
    <w:rsid w:val="00BB62F5"/>
    <w:rsid w:val="00BC2BA8"/>
    <w:rsid w:val="00BD376A"/>
    <w:rsid w:val="00BD7859"/>
    <w:rsid w:val="00BE561D"/>
    <w:rsid w:val="00BF3EC9"/>
    <w:rsid w:val="00BF49DC"/>
    <w:rsid w:val="00C00A08"/>
    <w:rsid w:val="00C2039C"/>
    <w:rsid w:val="00C20E43"/>
    <w:rsid w:val="00C27785"/>
    <w:rsid w:val="00C3136A"/>
    <w:rsid w:val="00C36DCC"/>
    <w:rsid w:val="00C37FE3"/>
    <w:rsid w:val="00C40F59"/>
    <w:rsid w:val="00C428C4"/>
    <w:rsid w:val="00C4462B"/>
    <w:rsid w:val="00C55363"/>
    <w:rsid w:val="00C63935"/>
    <w:rsid w:val="00C64E6B"/>
    <w:rsid w:val="00C705E7"/>
    <w:rsid w:val="00C7600D"/>
    <w:rsid w:val="00C768CE"/>
    <w:rsid w:val="00C83795"/>
    <w:rsid w:val="00C85C9E"/>
    <w:rsid w:val="00C874AF"/>
    <w:rsid w:val="00CA1123"/>
    <w:rsid w:val="00CA1A13"/>
    <w:rsid w:val="00CB12D9"/>
    <w:rsid w:val="00CB7479"/>
    <w:rsid w:val="00CC1823"/>
    <w:rsid w:val="00CC46DD"/>
    <w:rsid w:val="00CD2E3B"/>
    <w:rsid w:val="00CE539A"/>
    <w:rsid w:val="00CE56BD"/>
    <w:rsid w:val="00CF6886"/>
    <w:rsid w:val="00D017A9"/>
    <w:rsid w:val="00D07D45"/>
    <w:rsid w:val="00D11694"/>
    <w:rsid w:val="00D124AC"/>
    <w:rsid w:val="00D177DF"/>
    <w:rsid w:val="00D17962"/>
    <w:rsid w:val="00D21A4D"/>
    <w:rsid w:val="00D612C0"/>
    <w:rsid w:val="00D63918"/>
    <w:rsid w:val="00D647AC"/>
    <w:rsid w:val="00D6628F"/>
    <w:rsid w:val="00D87093"/>
    <w:rsid w:val="00D91CAE"/>
    <w:rsid w:val="00DB3110"/>
    <w:rsid w:val="00DB6385"/>
    <w:rsid w:val="00DD0F24"/>
    <w:rsid w:val="00DD3367"/>
    <w:rsid w:val="00DD5548"/>
    <w:rsid w:val="00DE7DC9"/>
    <w:rsid w:val="00DF3DA9"/>
    <w:rsid w:val="00E03866"/>
    <w:rsid w:val="00E14EF2"/>
    <w:rsid w:val="00E2212F"/>
    <w:rsid w:val="00E4288F"/>
    <w:rsid w:val="00E44E12"/>
    <w:rsid w:val="00E45FFD"/>
    <w:rsid w:val="00E4714C"/>
    <w:rsid w:val="00E521D6"/>
    <w:rsid w:val="00E74FE6"/>
    <w:rsid w:val="00E839E9"/>
    <w:rsid w:val="00E911D2"/>
    <w:rsid w:val="00EB38D0"/>
    <w:rsid w:val="00EC522F"/>
    <w:rsid w:val="00EC76C1"/>
    <w:rsid w:val="00EC7AC8"/>
    <w:rsid w:val="00EE5B3C"/>
    <w:rsid w:val="00EF1245"/>
    <w:rsid w:val="00EF3102"/>
    <w:rsid w:val="00EF4FE5"/>
    <w:rsid w:val="00EF7DD5"/>
    <w:rsid w:val="00F137A7"/>
    <w:rsid w:val="00F20B26"/>
    <w:rsid w:val="00F218B3"/>
    <w:rsid w:val="00F21AEB"/>
    <w:rsid w:val="00F2228E"/>
    <w:rsid w:val="00F3707B"/>
    <w:rsid w:val="00F642C6"/>
    <w:rsid w:val="00F7623A"/>
    <w:rsid w:val="00F81F1B"/>
    <w:rsid w:val="00F82393"/>
    <w:rsid w:val="00F83844"/>
    <w:rsid w:val="00F83D4A"/>
    <w:rsid w:val="00F84E4D"/>
    <w:rsid w:val="00F92385"/>
    <w:rsid w:val="00FA6294"/>
    <w:rsid w:val="00FA66A7"/>
    <w:rsid w:val="00FB5E60"/>
    <w:rsid w:val="00FC027F"/>
    <w:rsid w:val="00FC1821"/>
    <w:rsid w:val="00FC361A"/>
    <w:rsid w:val="00FC3FCD"/>
    <w:rsid w:val="00FC536D"/>
    <w:rsid w:val="00FC696F"/>
    <w:rsid w:val="00FC7FD1"/>
    <w:rsid w:val="00FD2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08F"/>
    <w:rPr>
      <w:rFonts w:ascii="Calibri" w:eastAsia="Calibri" w:hAnsi="Calibri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C428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5131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84E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07452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A1E9D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A1E9D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BA1E9D"/>
    <w:rPr>
      <w:color w:val="0000FF" w:themeColor="hyperlink"/>
      <w:u w:val="single"/>
    </w:rPr>
  </w:style>
  <w:style w:type="paragraph" w:styleId="Sansinterligne">
    <w:name w:val="No Spacing"/>
    <w:uiPriority w:val="1"/>
    <w:qFormat/>
    <w:rsid w:val="00C27785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4A42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F84E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lev">
    <w:name w:val="Strong"/>
    <w:basedOn w:val="Policepardfaut"/>
    <w:uiPriority w:val="22"/>
    <w:qFormat/>
    <w:rsid w:val="00D87093"/>
    <w:rPr>
      <w:b/>
      <w:bCs/>
    </w:rPr>
  </w:style>
  <w:style w:type="character" w:customStyle="1" w:styleId="Titre2Car">
    <w:name w:val="Titre 2 Car"/>
    <w:basedOn w:val="Policepardfaut"/>
    <w:link w:val="Titre2"/>
    <w:uiPriority w:val="9"/>
    <w:rsid w:val="00513117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Accentuation">
    <w:name w:val="Emphasis"/>
    <w:basedOn w:val="Policepardfaut"/>
    <w:uiPriority w:val="20"/>
    <w:qFormat/>
    <w:rsid w:val="00513117"/>
    <w:rPr>
      <w:i/>
      <w:iCs/>
    </w:rPr>
  </w:style>
  <w:style w:type="character" w:customStyle="1" w:styleId="Titre4Car">
    <w:name w:val="Titre 4 Car"/>
    <w:basedOn w:val="Policepardfaut"/>
    <w:link w:val="Titre4"/>
    <w:uiPriority w:val="9"/>
    <w:rsid w:val="0007452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post-date">
    <w:name w:val="post-date"/>
    <w:basedOn w:val="Normal"/>
    <w:rsid w:val="000745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post-author">
    <w:name w:val="post-author"/>
    <w:basedOn w:val="Normal"/>
    <w:rsid w:val="000745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ob-source">
    <w:name w:val="ob-source"/>
    <w:basedOn w:val="Normal"/>
    <w:rsid w:val="000745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post-tags">
    <w:name w:val="post-tags"/>
    <w:basedOn w:val="Policepardfaut"/>
    <w:rsid w:val="002E54BF"/>
  </w:style>
  <w:style w:type="paragraph" w:customStyle="1" w:styleId="ob-desc">
    <w:name w:val="ob-desc"/>
    <w:basedOn w:val="Normal"/>
    <w:rsid w:val="002E54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ob-author">
    <w:name w:val="ob-author"/>
    <w:basedOn w:val="Normal"/>
    <w:rsid w:val="003C62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corps">
    <w:name w:val="corps"/>
    <w:basedOn w:val="Policepardfaut"/>
    <w:rsid w:val="009F38E5"/>
  </w:style>
  <w:style w:type="paragraph" w:customStyle="1" w:styleId="first">
    <w:name w:val="first"/>
    <w:basedOn w:val="Normal"/>
    <w:rsid w:val="00EC7A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ob-title">
    <w:name w:val="ob-title"/>
    <w:basedOn w:val="Normal"/>
    <w:rsid w:val="00F762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ob-snippet">
    <w:name w:val="ob-snippet"/>
    <w:basedOn w:val="Normal"/>
    <w:rsid w:val="00F762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ob-url">
    <w:name w:val="ob-url"/>
    <w:basedOn w:val="Normal"/>
    <w:rsid w:val="00F762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C428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eference-text">
    <w:name w:val="reference-text"/>
    <w:basedOn w:val="Policepardfaut"/>
    <w:rsid w:val="00C553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40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60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95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67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617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17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504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00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74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25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97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3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9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0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57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18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258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053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3795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7515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7231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71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8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33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21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2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18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02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72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16213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75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09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35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15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97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92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4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02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23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79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46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803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806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789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25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80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8247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6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4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15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6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7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1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63988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30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577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38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1602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2482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3912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2184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2918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905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62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58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55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0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74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9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09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95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55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357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9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4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86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89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41509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61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7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50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2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10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9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61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9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846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7061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417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873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119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0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0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8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73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5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40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52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03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866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401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5547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4091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005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4792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837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618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528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649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514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66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59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2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87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89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798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845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676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474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920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7460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8467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671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67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38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48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1564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7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86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47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00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00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517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281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37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341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9520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6679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810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27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53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45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62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75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86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714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966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571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518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6709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7850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2365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206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8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3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81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74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89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78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70355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10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83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90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85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90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2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92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70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74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44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89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477551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6254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458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261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2684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0933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8246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405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3017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710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12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1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0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1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7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79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90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0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43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98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21792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23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574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53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895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3944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647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6994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9270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077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1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0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elinee.f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img.over-blog-kiwi.com/1/90/56/21/20160113/ob_0fede8_ccldb-262-melinee-cindybeuhlah.jp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567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Fèvre</dc:creator>
  <cp:keywords/>
  <dc:description/>
  <cp:lastModifiedBy>Claude Fevre</cp:lastModifiedBy>
  <cp:revision>15</cp:revision>
  <dcterms:created xsi:type="dcterms:W3CDTF">2016-01-13T13:15:00Z</dcterms:created>
  <dcterms:modified xsi:type="dcterms:W3CDTF">2016-01-13T16:53:00Z</dcterms:modified>
</cp:coreProperties>
</file>